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2CA" w14:textId="1C231ACE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673AAD">
        <w:rPr>
          <w:rFonts w:ascii="Arial" w:hAnsi="Arial" w:cs="Arial"/>
          <w:noProof/>
          <w:sz w:val="20"/>
        </w:rPr>
        <w:drawing>
          <wp:inline distT="0" distB="0" distL="0" distR="0" wp14:anchorId="73077FD6" wp14:editId="13721F2F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8CBF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43683B4D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2B75CF94" w14:textId="77777777" w:rsidTr="00BC4047">
        <w:trPr>
          <w:trHeight w:val="378"/>
        </w:trPr>
        <w:tc>
          <w:tcPr>
            <w:tcW w:w="5670" w:type="dxa"/>
          </w:tcPr>
          <w:p w14:paraId="10B7D07E" w14:textId="317747E3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6A6E0A">
              <w:rPr>
                <w:rFonts w:ascii="Arial" w:hAnsi="Arial" w:cs="Arial"/>
                <w:color w:val="000000"/>
                <w:sz w:val="20"/>
              </w:rPr>
              <w:t>February 14, 2023</w:t>
            </w:r>
          </w:p>
        </w:tc>
        <w:tc>
          <w:tcPr>
            <w:tcW w:w="5130" w:type="dxa"/>
          </w:tcPr>
          <w:p w14:paraId="76C62B3E" w14:textId="080FFE74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Inland Store #3</w:t>
            </w:r>
            <w:r w:rsidR="008B6F42">
              <w:rPr>
                <w:rFonts w:ascii="Arial" w:hAnsi="Arial" w:cs="Arial"/>
                <w:sz w:val="20"/>
              </w:rPr>
              <w:t xml:space="preserve">38 – </w:t>
            </w:r>
            <w:r w:rsidR="00713BF2">
              <w:rPr>
                <w:rFonts w:ascii="Arial" w:hAnsi="Arial" w:cs="Arial"/>
                <w:sz w:val="20"/>
              </w:rPr>
              <w:t>Ice House Installation</w:t>
            </w:r>
          </w:p>
        </w:tc>
      </w:tr>
      <w:tr w:rsidR="00131EC7" w14:paraId="07E59941" w14:textId="77777777" w:rsidTr="00BC4047">
        <w:tc>
          <w:tcPr>
            <w:tcW w:w="5670" w:type="dxa"/>
          </w:tcPr>
          <w:p w14:paraId="61A92386" w14:textId="576A924A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Columbia County Board of Commissioners</w:t>
            </w:r>
          </w:p>
        </w:tc>
        <w:tc>
          <w:tcPr>
            <w:tcW w:w="5130" w:type="dxa"/>
          </w:tcPr>
          <w:p w14:paraId="30C4C5D0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23628B52" w14:textId="77777777" w:rsidTr="00BC4047">
        <w:tc>
          <w:tcPr>
            <w:tcW w:w="5670" w:type="dxa"/>
          </w:tcPr>
          <w:p w14:paraId="0E34FA2E" w14:textId="251C3943" w:rsidR="00131EC7" w:rsidRDefault="00D53C2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Troy Crews</w:t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216E6698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002F7EF" w14:textId="77777777" w:rsidTr="00BC4047">
        <w:trPr>
          <w:cantSplit/>
        </w:trPr>
        <w:tc>
          <w:tcPr>
            <w:tcW w:w="5670" w:type="dxa"/>
          </w:tcPr>
          <w:p w14:paraId="168781D0" w14:textId="475C33FD" w:rsidR="00131EC7" w:rsidRDefault="008400F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 NE Hernando Avenue</w:t>
            </w:r>
          </w:p>
          <w:p w14:paraId="678BC4CE" w14:textId="0AAB4E4F" w:rsidR="00131EC7" w:rsidRDefault="008400F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8400F8">
              <w:rPr>
                <w:rFonts w:ascii="Arial" w:hAnsi="Arial" w:cs="Arial"/>
                <w:sz w:val="20"/>
              </w:rPr>
              <w:t>Suite 203</w:t>
            </w:r>
          </w:p>
        </w:tc>
        <w:tc>
          <w:tcPr>
            <w:tcW w:w="5130" w:type="dxa"/>
            <w:vMerge w:val="restart"/>
          </w:tcPr>
          <w:p w14:paraId="7809EE2C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418CB771" w14:textId="77777777" w:rsidTr="00BC4047">
        <w:trPr>
          <w:cantSplit/>
        </w:trPr>
        <w:tc>
          <w:tcPr>
            <w:tcW w:w="5670" w:type="dxa"/>
          </w:tcPr>
          <w:p w14:paraId="7CEE5FAA" w14:textId="774FFC24" w:rsidR="00131EC7" w:rsidRDefault="008400F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City</w:t>
            </w:r>
            <w:r w:rsidR="00131EC7">
              <w:rPr>
                <w:rFonts w:ascii="Arial" w:hAnsi="Arial" w:cs="Arial"/>
                <w:sz w:val="20"/>
              </w:rPr>
              <w:t>,</w:t>
            </w:r>
          </w:p>
          <w:p w14:paraId="5FD906C6" w14:textId="3F4C5260" w:rsidR="00131EC7" w:rsidRDefault="008400F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Florida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32055</w:t>
            </w:r>
          </w:p>
        </w:tc>
        <w:tc>
          <w:tcPr>
            <w:tcW w:w="5130" w:type="dxa"/>
            <w:vMerge/>
          </w:tcPr>
          <w:p w14:paraId="23E5CA40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71CCB83A" w14:textId="77777777" w:rsidTr="00BC4047">
        <w:tc>
          <w:tcPr>
            <w:tcW w:w="5670" w:type="dxa"/>
          </w:tcPr>
          <w:p w14:paraId="4E663ABF" w14:textId="09BEDF7F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386-755-4100</w:t>
            </w:r>
          </w:p>
        </w:tc>
        <w:tc>
          <w:tcPr>
            <w:tcW w:w="5130" w:type="dxa"/>
          </w:tcPr>
          <w:p w14:paraId="42E8A347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4261C3E" w14:textId="77777777" w:rsidTr="00BC4047">
        <w:tc>
          <w:tcPr>
            <w:tcW w:w="5670" w:type="dxa"/>
          </w:tcPr>
          <w:p w14:paraId="55C47651" w14:textId="1A7A8954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CFBD4F8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970D601" w14:textId="77777777" w:rsidTr="00BC4047">
        <w:tc>
          <w:tcPr>
            <w:tcW w:w="5670" w:type="dxa"/>
          </w:tcPr>
          <w:p w14:paraId="15162A9A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0E6D12A4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8CE8F39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375953A7" w14:textId="72C7EFBC" w:rsidR="00EC2558" w:rsidRDefault="00673AA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3AC1F42" wp14:editId="0848FABE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1D3E4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OREjz7aAAAABgEAAA8AAAAAAAAAAAAAAAAACgQAAGRycy9kb3ducmV2Lnht&#10;bFBLBQYAAAAABAAEAPMAAAARBQAAAAA=&#10;"/>
            </w:pict>
          </mc:Fallback>
        </mc:AlternateContent>
      </w:r>
    </w:p>
    <w:p w14:paraId="78EAEE4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C3237B" w14:textId="574B6A20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as outlined below:</w:t>
      </w:r>
    </w:p>
    <w:p w14:paraId="03332ED0" w14:textId="5D97853A" w:rsidR="00D53C28" w:rsidRDefault="00D53C2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8DEED99" w14:textId="5DDF134E" w:rsidR="00D53C28" w:rsidRPr="00D53C28" w:rsidRDefault="00D53C28" w:rsidP="00D53C28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 OF WORK</w:t>
      </w:r>
    </w:p>
    <w:p w14:paraId="443506DE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B93F66" w14:textId="7FE64DD4" w:rsidR="00EC255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permit.</w:t>
      </w:r>
    </w:p>
    <w:p w14:paraId="4144C303" w14:textId="40031DC3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project management.</w:t>
      </w:r>
    </w:p>
    <w:p w14:paraId="3CA9190A" w14:textId="4D74DE38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supervision.</w:t>
      </w:r>
    </w:p>
    <w:p w14:paraId="4E120B6D" w14:textId="480D9AFE" w:rsidR="00D53C28" w:rsidRDefault="00673AAD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debris disposal.</w:t>
      </w:r>
    </w:p>
    <w:p w14:paraId="4CFFDFB5" w14:textId="03AAD6C6" w:rsidR="006A6E0A" w:rsidRDefault="006A6E0A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Ice House Unit</w:t>
      </w:r>
    </w:p>
    <w:p w14:paraId="68378E57" w14:textId="56016BED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8B6F42">
        <w:rPr>
          <w:rFonts w:ascii="Arial" w:hAnsi="Arial" w:cs="Arial"/>
          <w:sz w:val="20"/>
        </w:rPr>
        <w:t xml:space="preserve">new </w:t>
      </w:r>
      <w:r w:rsidR="00713BF2">
        <w:rPr>
          <w:rFonts w:ascii="Arial" w:hAnsi="Arial" w:cs="Arial"/>
          <w:sz w:val="20"/>
        </w:rPr>
        <w:t>60-amp circuit</w:t>
      </w:r>
      <w:r w:rsidR="008B6F42">
        <w:rPr>
          <w:rFonts w:ascii="Arial" w:hAnsi="Arial" w:cs="Arial"/>
          <w:sz w:val="20"/>
        </w:rPr>
        <w:t xml:space="preserve"> </w:t>
      </w:r>
    </w:p>
    <w:p w14:paraId="2AA645D9" w14:textId="587A5DB7" w:rsidR="00713BF2" w:rsidRDefault="00713BF2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new 60-amp 3 phase disconnect</w:t>
      </w:r>
    </w:p>
    <w:p w14:paraId="696A2545" w14:textId="2BE6B50A" w:rsidR="00713BF2" w:rsidRDefault="00713BF2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wiring </w:t>
      </w:r>
      <w:r w:rsidR="008F536D">
        <w:rPr>
          <w:rFonts w:ascii="Arial" w:hAnsi="Arial" w:cs="Arial"/>
          <w:sz w:val="20"/>
        </w:rPr>
        <w:t xml:space="preserve">and connection of #6 THHN wire from panel box to Ice House Unit. </w:t>
      </w:r>
    </w:p>
    <w:p w14:paraId="6B9ABCA6" w14:textId="28823127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concrete</w:t>
      </w:r>
      <w:r w:rsidR="008B6F42">
        <w:rPr>
          <w:rFonts w:ascii="Arial" w:hAnsi="Arial" w:cs="Arial"/>
          <w:sz w:val="20"/>
        </w:rPr>
        <w:t xml:space="preserve"> </w:t>
      </w:r>
      <w:r w:rsidR="008F536D">
        <w:rPr>
          <w:rFonts w:ascii="Arial" w:hAnsi="Arial" w:cs="Arial"/>
          <w:sz w:val="20"/>
        </w:rPr>
        <w:t xml:space="preserve">demo and </w:t>
      </w:r>
      <w:r w:rsidR="008B6F42">
        <w:rPr>
          <w:rFonts w:ascii="Arial" w:hAnsi="Arial" w:cs="Arial"/>
          <w:sz w:val="20"/>
        </w:rPr>
        <w:t>patching as required</w:t>
      </w:r>
      <w:r w:rsidR="00713BF2">
        <w:rPr>
          <w:rFonts w:ascii="Arial" w:hAnsi="Arial" w:cs="Arial"/>
          <w:sz w:val="20"/>
        </w:rPr>
        <w:t xml:space="preserve"> to run drain for connection. </w:t>
      </w:r>
    </w:p>
    <w:p w14:paraId="16A1E180" w14:textId="4538A409" w:rsidR="008B6F42" w:rsidRDefault="00135652" w:rsidP="00713BF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8B6F42">
        <w:rPr>
          <w:rFonts w:ascii="Arial" w:hAnsi="Arial" w:cs="Arial"/>
          <w:sz w:val="20"/>
        </w:rPr>
        <w:t xml:space="preserve">new </w:t>
      </w:r>
      <w:r w:rsidR="00713BF2">
        <w:rPr>
          <w:rFonts w:ascii="Arial" w:hAnsi="Arial" w:cs="Arial"/>
          <w:sz w:val="20"/>
        </w:rPr>
        <w:t xml:space="preserve">piping and fitting to connect existing water supply </w:t>
      </w:r>
    </w:p>
    <w:p w14:paraId="28F9BC8C" w14:textId="1463ECA6" w:rsidR="00713BF2" w:rsidRPr="00713BF2" w:rsidRDefault="00713BF2" w:rsidP="00713BF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4” PVC connected to existing sanitary system</w:t>
      </w:r>
    </w:p>
    <w:p w14:paraId="5C55DC11" w14:textId="42AFDDDF" w:rsidR="008B6F42" w:rsidRDefault="008B6F42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8F536D">
        <w:rPr>
          <w:rFonts w:ascii="Arial" w:hAnsi="Arial" w:cs="Arial"/>
          <w:sz w:val="20"/>
        </w:rPr>
        <w:t xml:space="preserve">Misc. painting </w:t>
      </w:r>
    </w:p>
    <w:p w14:paraId="00F85367" w14:textId="4A136CF6" w:rsidR="008F536D" w:rsidRPr="008B6F42" w:rsidRDefault="008F536D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Stucco Patch </w:t>
      </w:r>
    </w:p>
    <w:p w14:paraId="09E2DE62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F7A0075" w14:textId="77777777" w:rsidR="00EC2558" w:rsidRDefault="00EC255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05A3E028" w14:textId="485C0403" w:rsidR="00EC2558" w:rsidRDefault="00673AAD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37DFC6" wp14:editId="1863D12A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BAC7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Yu3OXdkAAAAEAQAADwAAAAAAAAAAAAAAAAAKBAAAZHJzL2Rvd25yZXYueG1s&#10;UEsFBgAAAAAEAAQA8wAAABAFAAAAAA==&#10;"/>
            </w:pict>
          </mc:Fallback>
        </mc:AlternateContent>
      </w:r>
    </w:p>
    <w:p w14:paraId="7ADB01AB" w14:textId="0292D52E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Respectfully </w:t>
      </w:r>
      <w:proofErr w:type="gramStart"/>
      <w:r w:rsidR="008F536D">
        <w:rPr>
          <w:rFonts w:ascii="Arial" w:hAnsi="Arial" w:cs="Arial"/>
          <w:sz w:val="20"/>
        </w:rPr>
        <w:t xml:space="preserve">Submitted,  </w:t>
      </w:r>
      <w:r w:rsidR="00BC4047">
        <w:rPr>
          <w:rFonts w:ascii="Arial" w:hAnsi="Arial" w:cs="Arial"/>
          <w:sz w:val="20"/>
        </w:rPr>
        <w:t xml:space="preserve"> </w:t>
      </w:r>
      <w:proofErr w:type="gramEnd"/>
      <w:r w:rsidR="00BC4047">
        <w:rPr>
          <w:rFonts w:ascii="Arial" w:hAnsi="Arial" w:cs="Arial"/>
          <w:sz w:val="20"/>
        </w:rPr>
        <w:t xml:space="preserve">                                          </w:t>
      </w:r>
      <w:r w:rsidR="008F536D">
        <w:rPr>
          <w:rFonts w:ascii="Arial" w:hAnsi="Arial" w:cs="Arial"/>
          <w:sz w:val="20"/>
        </w:rPr>
        <w:t xml:space="preserve">                          </w:t>
      </w:r>
      <w:r w:rsidR="00BC4047">
        <w:rPr>
          <w:rFonts w:ascii="Arial" w:hAnsi="Arial" w:cs="Arial"/>
          <w:sz w:val="20"/>
        </w:rPr>
        <w:t xml:space="preserve"> </w:t>
      </w:r>
      <w:r w:rsidR="008F536D" w:rsidRPr="008F536D">
        <w:rPr>
          <w:rFonts w:ascii="Arial" w:hAnsi="Arial" w:cs="Arial"/>
          <w:b/>
          <w:bCs/>
          <w:sz w:val="22"/>
          <w:szCs w:val="22"/>
        </w:rPr>
        <w:t>Total</w:t>
      </w:r>
      <w:r w:rsidR="008F536D">
        <w:rPr>
          <w:rFonts w:ascii="Arial" w:hAnsi="Arial" w:cs="Arial"/>
          <w:b/>
          <w:bCs/>
          <w:sz w:val="22"/>
          <w:szCs w:val="22"/>
        </w:rPr>
        <w:t>- 13365.50</w:t>
      </w:r>
    </w:p>
    <w:p w14:paraId="3EDC0498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19A8FE48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032FD971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B569E3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6F4B" w14:textId="77777777" w:rsidR="008400F8" w:rsidRDefault="008400F8" w:rsidP="006E3142">
      <w:r>
        <w:separator/>
      </w:r>
    </w:p>
  </w:endnote>
  <w:endnote w:type="continuationSeparator" w:id="0">
    <w:p w14:paraId="26DA73FD" w14:textId="77777777" w:rsidR="008400F8" w:rsidRDefault="008400F8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A7F2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502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6B3406E9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45F9FB5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FC1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4CE2" w14:textId="77777777" w:rsidR="008400F8" w:rsidRDefault="008400F8" w:rsidP="006E3142">
      <w:r>
        <w:separator/>
      </w:r>
    </w:p>
  </w:footnote>
  <w:footnote w:type="continuationSeparator" w:id="0">
    <w:p w14:paraId="29D57892" w14:textId="77777777" w:rsidR="008400F8" w:rsidRDefault="008400F8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9D4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EC5F" w14:textId="7EFB4362" w:rsidR="006E3142" w:rsidRDefault="00673AAD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24372808" wp14:editId="765D93C7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5DFB0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2B33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513582">
    <w:abstractNumId w:val="1"/>
  </w:num>
  <w:num w:numId="2" w16cid:durableId="9376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F8"/>
    <w:rsid w:val="000010EE"/>
    <w:rsid w:val="00095837"/>
    <w:rsid w:val="000A05AE"/>
    <w:rsid w:val="00110243"/>
    <w:rsid w:val="00131EC7"/>
    <w:rsid w:val="00135652"/>
    <w:rsid w:val="002206E8"/>
    <w:rsid w:val="0024714B"/>
    <w:rsid w:val="0027631A"/>
    <w:rsid w:val="002D42C9"/>
    <w:rsid w:val="002F0BE8"/>
    <w:rsid w:val="0033018E"/>
    <w:rsid w:val="00344D9F"/>
    <w:rsid w:val="003622B0"/>
    <w:rsid w:val="00381CFF"/>
    <w:rsid w:val="003C75DA"/>
    <w:rsid w:val="003E3CE8"/>
    <w:rsid w:val="003F1770"/>
    <w:rsid w:val="00492170"/>
    <w:rsid w:val="00516963"/>
    <w:rsid w:val="005A6250"/>
    <w:rsid w:val="00673AAD"/>
    <w:rsid w:val="006A6E0A"/>
    <w:rsid w:val="006D4261"/>
    <w:rsid w:val="006E3142"/>
    <w:rsid w:val="00713BF2"/>
    <w:rsid w:val="00756A5A"/>
    <w:rsid w:val="007C7AA7"/>
    <w:rsid w:val="007D556B"/>
    <w:rsid w:val="007D7DF3"/>
    <w:rsid w:val="00815B38"/>
    <w:rsid w:val="008400F8"/>
    <w:rsid w:val="008671D3"/>
    <w:rsid w:val="0088787A"/>
    <w:rsid w:val="008B6F42"/>
    <w:rsid w:val="008C1F58"/>
    <w:rsid w:val="008C39A4"/>
    <w:rsid w:val="008F536D"/>
    <w:rsid w:val="009017C9"/>
    <w:rsid w:val="00960BE5"/>
    <w:rsid w:val="009E6ADE"/>
    <w:rsid w:val="00A54324"/>
    <w:rsid w:val="00AE4A9C"/>
    <w:rsid w:val="00BC4047"/>
    <w:rsid w:val="00BE0423"/>
    <w:rsid w:val="00C64644"/>
    <w:rsid w:val="00D46212"/>
    <w:rsid w:val="00D53C28"/>
    <w:rsid w:val="00D60853"/>
    <w:rsid w:val="00E2495D"/>
    <w:rsid w:val="00E47547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354D9"/>
  <w15:chartTrackingRefBased/>
  <w15:docId w15:val="{314B2C6B-7DED-4764-9BDC-287A9E9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S%20Documents\Quick%20Bid\Templates\O'Neal%20Contrac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EB769-5618-4F3A-AA35-94361B778EB2}"/>
</file>

<file path=customXml/itemProps2.xml><?xml version="1.0" encoding="utf-8"?>
<ds:datastoreItem xmlns:ds="http://schemas.openxmlformats.org/officeDocument/2006/customXml" ds:itemID="{D7AF336B-F92D-496A-AB7D-99F8F5340C07}"/>
</file>

<file path=customXml/itemProps3.xml><?xml version="1.0" encoding="utf-8"?>
<ds:datastoreItem xmlns:ds="http://schemas.openxmlformats.org/officeDocument/2006/customXml" ds:itemID="{89DA9527-B383-4FED-B9C3-8C24BF3F09F6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</Template>
  <TotalTime>63</TotalTime>
  <Pages>1</Pages>
  <Words>136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Joey Pearson</cp:lastModifiedBy>
  <cp:revision>3</cp:revision>
  <cp:lastPrinted>2014-06-23T14:49:00Z</cp:lastPrinted>
  <dcterms:created xsi:type="dcterms:W3CDTF">2023-02-14T18:12:00Z</dcterms:created>
  <dcterms:modified xsi:type="dcterms:W3CDTF">2023-02-14T18:28:00Z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