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B1CF" w14:textId="0B78F19E" w:rsidR="0002614B" w:rsidRDefault="00B26880" w:rsidP="00E4484B">
      <w:pPr>
        <w:jc w:val="center"/>
      </w:pPr>
      <w:r>
        <w:rPr>
          <w:noProof/>
        </w:rPr>
        <w:drawing>
          <wp:inline distT="0" distB="0" distL="0" distR="0" wp14:anchorId="778D9FAD" wp14:editId="4B1673E2">
            <wp:extent cx="2641616" cy="1399592"/>
            <wp:effectExtent l="0" t="0" r="6350" b="0"/>
            <wp:docPr id="626968896" name="Picture 1" descr="A logo with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68896" name="Picture 1" descr="A logo with blue squar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663" cy="141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8C5A" w14:textId="77777777" w:rsidR="00B26880" w:rsidRDefault="00B26880" w:rsidP="00E4484B">
      <w:pPr>
        <w:rPr>
          <w:sz w:val="32"/>
          <w:szCs w:val="32"/>
        </w:rPr>
      </w:pPr>
    </w:p>
    <w:p w14:paraId="0009ECFC" w14:textId="77777777" w:rsidR="0095159C" w:rsidRDefault="0095159C" w:rsidP="00E4484B">
      <w:pPr>
        <w:rPr>
          <w:sz w:val="32"/>
          <w:szCs w:val="32"/>
        </w:rPr>
      </w:pPr>
    </w:p>
    <w:p w14:paraId="7D0C81E9" w14:textId="77777777" w:rsidR="00E4484B" w:rsidRPr="00E4484B" w:rsidRDefault="00E4484B" w:rsidP="00E4484B">
      <w:pPr>
        <w:rPr>
          <w:sz w:val="32"/>
          <w:szCs w:val="32"/>
        </w:rPr>
      </w:pPr>
    </w:p>
    <w:p w14:paraId="383E5F10" w14:textId="401A1083" w:rsidR="00B26880" w:rsidRPr="00E4484B" w:rsidRDefault="00E4484B" w:rsidP="0095159C">
      <w:pPr>
        <w:spacing w:line="240" w:lineRule="auto"/>
        <w:rPr>
          <w:b/>
          <w:bCs/>
          <w:sz w:val="32"/>
          <w:szCs w:val="32"/>
        </w:rPr>
      </w:pPr>
      <w:bookmarkStart w:id="0" w:name="_Hlk202966389"/>
      <w:r w:rsidRPr="00E4484B">
        <w:rPr>
          <w:b/>
          <w:bCs/>
          <w:sz w:val="32"/>
          <w:szCs w:val="32"/>
        </w:rPr>
        <w:t>To Whom It May Concern,</w:t>
      </w:r>
    </w:p>
    <w:p w14:paraId="4653D2CD" w14:textId="77777777" w:rsidR="00B26880" w:rsidRPr="00E4484B" w:rsidRDefault="00B26880" w:rsidP="0095159C">
      <w:pPr>
        <w:spacing w:line="240" w:lineRule="auto"/>
        <w:rPr>
          <w:sz w:val="32"/>
          <w:szCs w:val="32"/>
        </w:rPr>
      </w:pPr>
    </w:p>
    <w:p w14:paraId="26A28975" w14:textId="1818B66C" w:rsidR="00E4484B" w:rsidRDefault="00EE3581" w:rsidP="0095159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reference to The Woods project and per the meeting with Troy on site, t</w:t>
      </w:r>
      <w:r w:rsidR="008B6174">
        <w:rPr>
          <w:b/>
          <w:bCs/>
          <w:sz w:val="32"/>
          <w:szCs w:val="32"/>
        </w:rPr>
        <w:t xml:space="preserve">his letter will serve as Line Electrics commitment to not energize </w:t>
      </w:r>
      <w:r>
        <w:rPr>
          <w:b/>
          <w:bCs/>
          <w:sz w:val="32"/>
          <w:szCs w:val="32"/>
        </w:rPr>
        <w:t xml:space="preserve">the electrical </w:t>
      </w:r>
      <w:r w:rsidR="008B6174">
        <w:rPr>
          <w:b/>
          <w:bCs/>
          <w:sz w:val="32"/>
          <w:szCs w:val="32"/>
        </w:rPr>
        <w:t>panels to the buildings</w:t>
      </w:r>
      <w:r w:rsidR="00E4484B">
        <w:rPr>
          <w:b/>
          <w:bCs/>
          <w:sz w:val="32"/>
          <w:szCs w:val="32"/>
        </w:rPr>
        <w:t xml:space="preserve"> </w:t>
      </w:r>
      <w:r w:rsidR="008B6174">
        <w:rPr>
          <w:b/>
          <w:bCs/>
          <w:sz w:val="32"/>
          <w:szCs w:val="32"/>
        </w:rPr>
        <w:t>until the panels have been inspected and approved</w:t>
      </w:r>
      <w:r>
        <w:rPr>
          <w:b/>
          <w:bCs/>
          <w:sz w:val="32"/>
          <w:szCs w:val="32"/>
        </w:rPr>
        <w:t xml:space="preserve"> by the building official. This will allow Panel #1 to be energized by Clay Electric. </w:t>
      </w:r>
    </w:p>
    <w:bookmarkEnd w:id="0"/>
    <w:p w14:paraId="6029A7AB" w14:textId="77777777" w:rsidR="00E4484B" w:rsidRDefault="00E4484B" w:rsidP="0095159C">
      <w:pPr>
        <w:spacing w:line="240" w:lineRule="auto"/>
        <w:rPr>
          <w:b/>
          <w:bCs/>
          <w:sz w:val="32"/>
          <w:szCs w:val="32"/>
        </w:rPr>
      </w:pPr>
    </w:p>
    <w:p w14:paraId="7FC916CC" w14:textId="0F983E45" w:rsidR="00E4484B" w:rsidRDefault="00E4484B" w:rsidP="0095159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 you,</w:t>
      </w:r>
    </w:p>
    <w:p w14:paraId="466D1D99" w14:textId="77777777" w:rsidR="00E4484B" w:rsidRDefault="00E4484B" w:rsidP="0095159C">
      <w:pPr>
        <w:spacing w:line="240" w:lineRule="auto"/>
        <w:rPr>
          <w:b/>
          <w:bCs/>
          <w:sz w:val="32"/>
          <w:szCs w:val="32"/>
        </w:rPr>
      </w:pPr>
    </w:p>
    <w:p w14:paraId="3E464546" w14:textId="3F3BB2E1" w:rsidR="00E4484B" w:rsidRDefault="00E4484B" w:rsidP="0095159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Benjamin Sparks</w:t>
      </w:r>
    </w:p>
    <w:p w14:paraId="07C181FB" w14:textId="5E1E8290" w:rsidR="00E4484B" w:rsidRDefault="0095159C" w:rsidP="0095159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</w:t>
      </w:r>
      <w:r w:rsidR="00E4484B">
        <w:rPr>
          <w:b/>
          <w:bCs/>
          <w:sz w:val="32"/>
          <w:szCs w:val="32"/>
        </w:rPr>
        <w:t xml:space="preserve">: </w:t>
      </w:r>
      <w:r w:rsidRPr="0095159C">
        <w:rPr>
          <w:b/>
          <w:bCs/>
          <w:sz w:val="32"/>
          <w:szCs w:val="32"/>
        </w:rPr>
        <w:t>ben@lineelectriccompany.com</w:t>
      </w:r>
    </w:p>
    <w:p w14:paraId="01509B8D" w14:textId="24AA8AE0" w:rsidR="0095159C" w:rsidRDefault="0095159C" w:rsidP="0095159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Phone: (386) 361-0046</w:t>
      </w:r>
    </w:p>
    <w:p w14:paraId="27A3BEBF" w14:textId="5FD80B03" w:rsidR="00E4484B" w:rsidRDefault="00E4484B" w:rsidP="0095159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FL LIC #: EC13009101 </w:t>
      </w:r>
    </w:p>
    <w:p w14:paraId="5DC1FE7E" w14:textId="77777777" w:rsidR="00E4484B" w:rsidRDefault="00E4484B" w:rsidP="00E4484B">
      <w:pPr>
        <w:rPr>
          <w:b/>
          <w:bCs/>
          <w:sz w:val="32"/>
          <w:szCs w:val="32"/>
        </w:rPr>
      </w:pPr>
    </w:p>
    <w:p w14:paraId="414E2CD7" w14:textId="77777777" w:rsidR="00E4484B" w:rsidRDefault="00E4484B" w:rsidP="00E4484B">
      <w:pPr>
        <w:rPr>
          <w:b/>
          <w:bCs/>
          <w:sz w:val="32"/>
          <w:szCs w:val="32"/>
        </w:rPr>
      </w:pPr>
    </w:p>
    <w:p w14:paraId="5358AC9B" w14:textId="77777777" w:rsidR="00E4484B" w:rsidRPr="00E4484B" w:rsidRDefault="00E4484B" w:rsidP="00E4484B">
      <w:pPr>
        <w:rPr>
          <w:b/>
          <w:bCs/>
          <w:sz w:val="32"/>
          <w:szCs w:val="32"/>
        </w:rPr>
      </w:pPr>
    </w:p>
    <w:sectPr w:rsidR="00E4484B" w:rsidRPr="00E44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80"/>
    <w:rsid w:val="0002614B"/>
    <w:rsid w:val="00090F3E"/>
    <w:rsid w:val="00237564"/>
    <w:rsid w:val="004E201D"/>
    <w:rsid w:val="008B6174"/>
    <w:rsid w:val="0095159C"/>
    <w:rsid w:val="00A14EA2"/>
    <w:rsid w:val="00AB5A40"/>
    <w:rsid w:val="00B26880"/>
    <w:rsid w:val="00B81029"/>
    <w:rsid w:val="00E4484B"/>
    <w:rsid w:val="00EE3581"/>
    <w:rsid w:val="00E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1C75"/>
  <w15:chartTrackingRefBased/>
  <w15:docId w15:val="{38A20ACC-E55C-41A5-81B7-C22D34B0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8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Sparks</dc:creator>
  <cp:keywords/>
  <dc:description/>
  <cp:lastModifiedBy>Troy Crews</cp:lastModifiedBy>
  <cp:revision>2</cp:revision>
  <cp:lastPrinted>2025-07-09T19:02:00Z</cp:lastPrinted>
  <dcterms:created xsi:type="dcterms:W3CDTF">2025-07-10T11:48:00Z</dcterms:created>
  <dcterms:modified xsi:type="dcterms:W3CDTF">2025-07-10T11:48:00Z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2025-07-10T11:48:16Z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8e22af80-2e2f-4666-86e0-a63b8b6cca6d</vt:lpwstr>
  </property>
  <property fmtid="{D5CDD505-2E9C-101B-9397-08002B2CF9AE}" pid="7" name="MSIP_Label_defa4170-0d19-0005-0004-bc88714345d2_ActionId">
    <vt:lpwstr>900a461d-ead0-4609-b802-60c5227a8da3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